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2F78F3" w:rsidRPr="005C32EA" w:rsidTr="002F78F3">
        <w:tc>
          <w:tcPr>
            <w:tcW w:w="8978" w:type="dxa"/>
            <w:shd w:val="clear" w:color="auto" w:fill="FFFF99"/>
          </w:tcPr>
          <w:p w:rsidR="002F78F3" w:rsidRPr="005C32EA" w:rsidRDefault="002F78F3" w:rsidP="00650D5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C32EA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CURRICULUM VITAE</w:t>
            </w:r>
          </w:p>
        </w:tc>
      </w:tr>
    </w:tbl>
    <w:p w:rsidR="002F78F3" w:rsidRPr="005C32EA" w:rsidRDefault="002F78F3" w:rsidP="00B139C4">
      <w:pPr>
        <w:jc w:val="both"/>
        <w:rPr>
          <w:rFonts w:ascii="Arial" w:hAnsi="Arial" w:cs="Arial"/>
          <w:sz w:val="24"/>
          <w:szCs w:val="24"/>
        </w:rPr>
      </w:pPr>
    </w:p>
    <w:p w:rsidR="005C32EA" w:rsidRPr="005C32EA" w:rsidRDefault="002F78F3" w:rsidP="005C32EA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5C32EA">
        <w:rPr>
          <w:rFonts w:ascii="Arial" w:hAnsi="Arial" w:cs="Arial"/>
          <w:b/>
          <w:color w:val="1F497D" w:themeColor="text2"/>
          <w:sz w:val="24"/>
          <w:szCs w:val="24"/>
        </w:rPr>
        <w:t>INFORMACIÓN PERSONAL</w:t>
      </w:r>
    </w:p>
    <w:p w:rsidR="005C32EA" w:rsidRPr="005C32EA" w:rsidRDefault="00650D51" w:rsidP="005C32EA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5C32EA">
        <w:rPr>
          <w:rFonts w:ascii="Arial" w:hAnsi="Arial" w:cs="Arial"/>
          <w:b/>
          <w:color w:val="000000" w:themeColor="text1"/>
          <w:sz w:val="24"/>
          <w:szCs w:val="24"/>
        </w:rPr>
        <w:t xml:space="preserve">Sergio Beltrán </w:t>
      </w:r>
      <w:proofErr w:type="spellStart"/>
      <w:r w:rsidRPr="005C32EA">
        <w:rPr>
          <w:rFonts w:ascii="Arial" w:hAnsi="Arial" w:cs="Arial"/>
          <w:b/>
          <w:color w:val="000000" w:themeColor="text1"/>
          <w:sz w:val="24"/>
          <w:szCs w:val="24"/>
        </w:rPr>
        <w:t>Ruau</w:t>
      </w:r>
      <w:proofErr w:type="spellEnd"/>
      <w:r w:rsidRPr="005C32EA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2F78F3" w:rsidRPr="005C32EA" w:rsidRDefault="002F78F3" w:rsidP="005C32EA">
      <w:pPr>
        <w:spacing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>Coronel Vidal, Provincia de Buenos Aires, Argentina</w:t>
      </w:r>
      <w:r w:rsidR="00650D51" w:rsidRPr="005C32EA">
        <w:rPr>
          <w:rFonts w:ascii="Arial" w:hAnsi="Arial" w:cs="Arial"/>
          <w:sz w:val="24"/>
          <w:szCs w:val="24"/>
        </w:rPr>
        <w:t>.</w:t>
      </w:r>
    </w:p>
    <w:p w:rsidR="00650D51" w:rsidRDefault="00650D51" w:rsidP="005C32EA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C32EA">
        <w:rPr>
          <w:rFonts w:ascii="Arial" w:hAnsi="Arial" w:cs="Arial"/>
          <w:sz w:val="24"/>
          <w:szCs w:val="24"/>
          <w:lang w:val="en-US"/>
        </w:rPr>
        <w:t>E</w:t>
      </w:r>
      <w:r w:rsidR="005C32EA" w:rsidRPr="005C32EA">
        <w:rPr>
          <w:rFonts w:ascii="Arial" w:hAnsi="Arial" w:cs="Arial"/>
          <w:sz w:val="24"/>
          <w:szCs w:val="24"/>
          <w:lang w:val="en-US"/>
        </w:rPr>
        <w:t>m</w:t>
      </w:r>
      <w:r w:rsidR="002F78F3" w:rsidRPr="005C32EA">
        <w:rPr>
          <w:rFonts w:ascii="Arial" w:hAnsi="Arial" w:cs="Arial"/>
          <w:sz w:val="24"/>
          <w:szCs w:val="24"/>
          <w:lang w:val="en-US"/>
        </w:rPr>
        <w:t xml:space="preserve">ail: sruau@hcdiputados-ba.gov.ar, </w:t>
      </w:r>
      <w:hyperlink r:id="rId6" w:history="1">
        <w:r w:rsidRPr="005C32EA">
          <w:rPr>
            <w:rStyle w:val="Hipervnculo"/>
            <w:rFonts w:ascii="Arial" w:hAnsi="Arial" w:cs="Arial"/>
            <w:sz w:val="24"/>
            <w:szCs w:val="24"/>
            <w:lang w:val="en-US"/>
          </w:rPr>
          <w:t>s_ruau@yahoo.es</w:t>
        </w:r>
      </w:hyperlink>
    </w:p>
    <w:p w:rsidR="005C32EA" w:rsidRPr="005C32EA" w:rsidRDefault="005C32EA" w:rsidP="005C32EA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F78F3" w:rsidRPr="005C32EA" w:rsidRDefault="002F78F3" w:rsidP="00B139C4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5C32EA">
        <w:rPr>
          <w:rFonts w:ascii="Arial" w:hAnsi="Arial" w:cs="Arial"/>
          <w:b/>
          <w:color w:val="1F497D" w:themeColor="text2"/>
          <w:sz w:val="24"/>
          <w:szCs w:val="24"/>
        </w:rPr>
        <w:t xml:space="preserve">EXPERIENCIA LABORAL </w:t>
      </w:r>
    </w:p>
    <w:p w:rsidR="002F78F3" w:rsidRPr="005C32EA" w:rsidRDefault="002F78F3" w:rsidP="00650D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 xml:space="preserve">Profesor del curso de postgrado </w:t>
      </w:r>
      <w:proofErr w:type="spellStart"/>
      <w:r w:rsidRPr="005C32EA">
        <w:rPr>
          <w:rFonts w:ascii="Arial" w:hAnsi="Arial" w:cs="Arial"/>
          <w:sz w:val="24"/>
          <w:szCs w:val="24"/>
        </w:rPr>
        <w:t>semipresencial</w:t>
      </w:r>
      <w:proofErr w:type="spellEnd"/>
      <w:r w:rsidRPr="005C32EA">
        <w:rPr>
          <w:rFonts w:ascii="Arial" w:hAnsi="Arial" w:cs="Arial"/>
          <w:sz w:val="24"/>
          <w:szCs w:val="24"/>
        </w:rPr>
        <w:t xml:space="preserve"> (Edición 2015) “Tecnología adaptada y comunicación aumentativa y alternativa para personas con discapacidad” aprobado por la Facultad </w:t>
      </w:r>
      <w:r w:rsidR="00033C67" w:rsidRPr="005C32EA">
        <w:rPr>
          <w:rFonts w:ascii="Arial" w:hAnsi="Arial" w:cs="Arial"/>
          <w:sz w:val="24"/>
          <w:szCs w:val="24"/>
        </w:rPr>
        <w:t>de Ciencias Médicas de la UNLP.</w:t>
      </w:r>
    </w:p>
    <w:p w:rsidR="00650D51" w:rsidRPr="005C32EA" w:rsidRDefault="00650D51" w:rsidP="00650D51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2F78F3" w:rsidRPr="005C32EA" w:rsidRDefault="00650D51" w:rsidP="00B139C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 xml:space="preserve">Director </w:t>
      </w:r>
      <w:r w:rsidR="002F78F3" w:rsidRPr="005C32EA">
        <w:rPr>
          <w:rFonts w:ascii="Arial" w:hAnsi="Arial" w:cs="Arial"/>
          <w:sz w:val="24"/>
          <w:szCs w:val="24"/>
        </w:rPr>
        <w:t xml:space="preserve">y profesor del curso de postgrado </w:t>
      </w:r>
      <w:proofErr w:type="spellStart"/>
      <w:r w:rsidR="002F78F3" w:rsidRPr="005C32EA">
        <w:rPr>
          <w:rFonts w:ascii="Arial" w:hAnsi="Arial" w:cs="Arial"/>
          <w:sz w:val="24"/>
          <w:szCs w:val="24"/>
        </w:rPr>
        <w:t>semipresencial</w:t>
      </w:r>
      <w:proofErr w:type="spellEnd"/>
      <w:r w:rsidR="002F78F3" w:rsidRPr="005C32EA">
        <w:rPr>
          <w:rFonts w:ascii="Arial" w:hAnsi="Arial" w:cs="Arial"/>
          <w:sz w:val="24"/>
          <w:szCs w:val="24"/>
        </w:rPr>
        <w:t xml:space="preserve"> (Edición 2014) “Tecnología adaptada y comunicación aumentativa y alternativa para personas con discapacidad” aprobado por la Facultad</w:t>
      </w:r>
      <w:r w:rsidR="00B139C4" w:rsidRPr="005C32EA">
        <w:rPr>
          <w:rFonts w:ascii="Arial" w:hAnsi="Arial" w:cs="Arial"/>
          <w:sz w:val="24"/>
          <w:szCs w:val="24"/>
        </w:rPr>
        <w:t xml:space="preserve"> de Ciencias Médicas de la UNLP</w:t>
      </w:r>
      <w:r w:rsidR="002F78F3" w:rsidRPr="005C32EA">
        <w:rPr>
          <w:rFonts w:ascii="Arial" w:hAnsi="Arial" w:cs="Arial"/>
          <w:sz w:val="24"/>
          <w:szCs w:val="24"/>
        </w:rPr>
        <w:t>.</w:t>
      </w:r>
    </w:p>
    <w:p w:rsidR="00650D51" w:rsidRPr="005C32EA" w:rsidRDefault="00650D51" w:rsidP="00650D51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2F78F3" w:rsidRPr="005C32EA" w:rsidRDefault="002F78F3" w:rsidP="00B139C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>Director y profesor del taller “Adaptaciones de bajo costo de dispositivos que permitan a personas con discapacidad motriz acceder a la computadora”, dictado para personas con discapacidad en el Centro de Rehabilitación APRILP de La Plata.</w:t>
      </w:r>
    </w:p>
    <w:p w:rsidR="00650D51" w:rsidRPr="005C32EA" w:rsidRDefault="00650D51" w:rsidP="00650D51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2F78F3" w:rsidRPr="005C32EA" w:rsidRDefault="002F78F3" w:rsidP="00B139C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>Asesor de la Unidad de Investigación y Desarrollo para la Calidad de la Educación, de la Facultad de Ingeniería en la Universidad Nacional de La Plata.</w:t>
      </w:r>
    </w:p>
    <w:p w:rsidR="00650D51" w:rsidRPr="005C32EA" w:rsidRDefault="00650D51" w:rsidP="00650D51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2F78F3" w:rsidRPr="005C32EA" w:rsidRDefault="002F78F3" w:rsidP="00B139C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 xml:space="preserve">Asesor en período legislativo 2014-2016 de  la Diputada Sandra Paris Presidente de la Comisión de Capacidades Diferentes en la Honorable Cámara de Diputados de la Provincia de Buenos Aires, </w:t>
      </w:r>
    </w:p>
    <w:p w:rsidR="00650D51" w:rsidRPr="005C32EA" w:rsidRDefault="00650D51" w:rsidP="00650D51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2F78F3" w:rsidRDefault="002F78F3" w:rsidP="00B139C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 xml:space="preserve">Asesor en período legislativo 2011-2013 del Diputado Sergio Daniel </w:t>
      </w:r>
      <w:proofErr w:type="spellStart"/>
      <w:r w:rsidRPr="005C32EA">
        <w:rPr>
          <w:rFonts w:ascii="Arial" w:hAnsi="Arial" w:cs="Arial"/>
          <w:sz w:val="24"/>
          <w:szCs w:val="24"/>
        </w:rPr>
        <w:t>Panella</w:t>
      </w:r>
      <w:proofErr w:type="spellEnd"/>
      <w:r w:rsidRPr="005C32EA">
        <w:rPr>
          <w:rFonts w:ascii="Arial" w:hAnsi="Arial" w:cs="Arial"/>
          <w:sz w:val="24"/>
          <w:szCs w:val="24"/>
        </w:rPr>
        <w:t xml:space="preserve"> Presidente de la Comisión de Capacidades Diferentes en la Honorable Cámara de Diputados d</w:t>
      </w:r>
      <w:r w:rsidR="005C32EA">
        <w:rPr>
          <w:rFonts w:ascii="Arial" w:hAnsi="Arial" w:cs="Arial"/>
          <w:sz w:val="24"/>
          <w:szCs w:val="24"/>
        </w:rPr>
        <w:t>e la Provincia de Buenos Aires,</w:t>
      </w:r>
    </w:p>
    <w:p w:rsidR="005C32EA" w:rsidRPr="005C32EA" w:rsidRDefault="005C32EA" w:rsidP="005C32EA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2F78F3" w:rsidRPr="005C32EA" w:rsidRDefault="002F78F3" w:rsidP="00B139C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>E</w:t>
      </w:r>
      <w:r w:rsidR="005C32EA">
        <w:rPr>
          <w:rFonts w:ascii="Arial" w:hAnsi="Arial" w:cs="Arial"/>
          <w:sz w:val="24"/>
          <w:szCs w:val="24"/>
        </w:rPr>
        <w:t xml:space="preserve">mpleado en el </w:t>
      </w:r>
      <w:r w:rsidRPr="005C32EA">
        <w:rPr>
          <w:rFonts w:ascii="Arial" w:hAnsi="Arial" w:cs="Arial"/>
          <w:sz w:val="24"/>
          <w:szCs w:val="24"/>
        </w:rPr>
        <w:t>Departamento de Redes y Comunicación de la Dirección de Análisis de Sistemas y Comunicación en la Honorable Cámara de Diputados de la Provincia de Buenos Aires, entre los años 2008-2011.</w:t>
      </w:r>
    </w:p>
    <w:p w:rsidR="00650D51" w:rsidRPr="005C32EA" w:rsidRDefault="00650D51" w:rsidP="00650D51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2F78F3" w:rsidRPr="005C32EA" w:rsidRDefault="002F78F3" w:rsidP="00B139C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lastRenderedPageBreak/>
        <w:t>Empleado en el Departamento de Desarrollo de la Dirección de Análisis de Sistemas y Comunicación en la Honorable Cámara de Diputados de la Provincia de Buenos Aires, entre los años 1998-2008.</w:t>
      </w:r>
    </w:p>
    <w:p w:rsidR="00650D51" w:rsidRPr="005C32EA" w:rsidRDefault="00650D51" w:rsidP="00650D51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2F78F3" w:rsidRPr="005C32EA" w:rsidRDefault="002F78F3" w:rsidP="00B139C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>Empleado administrativo Dirección de Información Legislativa Honorable de la Cámara de Diputados de la Provincia de Buenos Aires, entre los años 1987-1998.</w:t>
      </w:r>
    </w:p>
    <w:p w:rsidR="00650D51" w:rsidRPr="005C32EA" w:rsidRDefault="00650D51" w:rsidP="00650D51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2F78F3" w:rsidRPr="005C32EA" w:rsidRDefault="002F78F3" w:rsidP="00B139C4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5C32EA">
        <w:rPr>
          <w:rFonts w:ascii="Arial" w:hAnsi="Arial" w:cs="Arial"/>
          <w:b/>
          <w:color w:val="1F497D" w:themeColor="text2"/>
          <w:sz w:val="24"/>
          <w:szCs w:val="24"/>
        </w:rPr>
        <w:t>EDUCACIÓN</w:t>
      </w:r>
    </w:p>
    <w:p w:rsidR="002F78F3" w:rsidRPr="005C32EA" w:rsidRDefault="002F78F3" w:rsidP="00B139C4">
      <w:pPr>
        <w:jc w:val="both"/>
        <w:rPr>
          <w:rFonts w:ascii="Arial" w:hAnsi="Arial" w:cs="Arial"/>
          <w:b/>
          <w:sz w:val="24"/>
          <w:szCs w:val="24"/>
        </w:rPr>
      </w:pPr>
      <w:r w:rsidRPr="005C32EA">
        <w:rPr>
          <w:rFonts w:ascii="Arial" w:hAnsi="Arial" w:cs="Arial"/>
          <w:b/>
          <w:sz w:val="24"/>
          <w:szCs w:val="24"/>
        </w:rPr>
        <w:t>Estudio secundario</w:t>
      </w:r>
    </w:p>
    <w:p w:rsidR="002F78F3" w:rsidRPr="005C32EA" w:rsidRDefault="002F78F3" w:rsidP="00B139C4">
      <w:p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 xml:space="preserve">Instituto Secundario </w:t>
      </w:r>
      <w:proofErr w:type="spellStart"/>
      <w:r w:rsidRPr="005C32EA">
        <w:rPr>
          <w:rFonts w:ascii="Arial" w:hAnsi="Arial" w:cs="Arial"/>
          <w:sz w:val="24"/>
          <w:szCs w:val="24"/>
        </w:rPr>
        <w:t>Saenz</w:t>
      </w:r>
      <w:proofErr w:type="spellEnd"/>
      <w:r w:rsidRPr="005C32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2EA">
        <w:rPr>
          <w:rFonts w:ascii="Arial" w:hAnsi="Arial" w:cs="Arial"/>
          <w:sz w:val="24"/>
          <w:szCs w:val="24"/>
        </w:rPr>
        <w:t>Estebecorena</w:t>
      </w:r>
      <w:proofErr w:type="spellEnd"/>
      <w:r w:rsidRPr="005C32EA">
        <w:rPr>
          <w:rFonts w:ascii="Arial" w:hAnsi="Arial" w:cs="Arial"/>
          <w:sz w:val="24"/>
          <w:szCs w:val="24"/>
        </w:rPr>
        <w:t xml:space="preserve"> </w:t>
      </w:r>
    </w:p>
    <w:p w:rsidR="002F78F3" w:rsidRPr="005C32EA" w:rsidRDefault="002F78F3" w:rsidP="00B139C4">
      <w:p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>Graduado como Perito Mercantil</w:t>
      </w:r>
    </w:p>
    <w:p w:rsidR="002F78F3" w:rsidRPr="005C32EA" w:rsidRDefault="002F78F3" w:rsidP="00B139C4">
      <w:pPr>
        <w:jc w:val="both"/>
        <w:rPr>
          <w:rFonts w:ascii="Arial" w:hAnsi="Arial" w:cs="Arial"/>
          <w:sz w:val="24"/>
          <w:szCs w:val="24"/>
        </w:rPr>
      </w:pPr>
    </w:p>
    <w:p w:rsidR="002F78F3" w:rsidRPr="005C32EA" w:rsidRDefault="002F78F3" w:rsidP="00B139C4">
      <w:pPr>
        <w:jc w:val="both"/>
        <w:rPr>
          <w:rFonts w:ascii="Arial" w:hAnsi="Arial" w:cs="Arial"/>
          <w:b/>
          <w:sz w:val="24"/>
          <w:szCs w:val="24"/>
        </w:rPr>
      </w:pPr>
      <w:r w:rsidRPr="005C32EA">
        <w:rPr>
          <w:rFonts w:ascii="Arial" w:hAnsi="Arial" w:cs="Arial"/>
          <w:b/>
          <w:sz w:val="24"/>
          <w:szCs w:val="24"/>
        </w:rPr>
        <w:t>Estudio universitarios</w:t>
      </w:r>
    </w:p>
    <w:p w:rsidR="002F78F3" w:rsidRPr="005C32EA" w:rsidRDefault="005C32EA" w:rsidP="00B139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Universidad </w:t>
      </w:r>
      <w:r w:rsidR="002F78F3" w:rsidRPr="005C32EA">
        <w:rPr>
          <w:rFonts w:ascii="Arial" w:hAnsi="Arial" w:cs="Arial"/>
          <w:sz w:val="24"/>
          <w:szCs w:val="24"/>
        </w:rPr>
        <w:t>Tecnológica Nacional (U.T.N)</w:t>
      </w:r>
    </w:p>
    <w:p w:rsidR="002F78F3" w:rsidRPr="005C32EA" w:rsidRDefault="002F78F3" w:rsidP="00B139C4">
      <w:p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>Facultad Regional La Plata (F.R.L.P)</w:t>
      </w:r>
    </w:p>
    <w:p w:rsidR="002F78F3" w:rsidRPr="005C32EA" w:rsidRDefault="002F78F3" w:rsidP="00B139C4">
      <w:p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>Graduado como Ingeniero en Sistemas de Información</w:t>
      </w:r>
    </w:p>
    <w:p w:rsidR="002F78F3" w:rsidRPr="005C32EA" w:rsidRDefault="002F78F3" w:rsidP="00B139C4">
      <w:p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>La P</w:t>
      </w:r>
      <w:r w:rsidR="00033C67" w:rsidRPr="005C32EA">
        <w:rPr>
          <w:rFonts w:ascii="Arial" w:hAnsi="Arial" w:cs="Arial"/>
          <w:sz w:val="24"/>
          <w:szCs w:val="24"/>
        </w:rPr>
        <w:t>lata, Provincia de Buenos Aires,</w:t>
      </w:r>
    </w:p>
    <w:p w:rsidR="002F78F3" w:rsidRPr="005C32EA" w:rsidRDefault="002F78F3" w:rsidP="00B139C4">
      <w:pPr>
        <w:jc w:val="both"/>
        <w:rPr>
          <w:rFonts w:ascii="Arial" w:hAnsi="Arial" w:cs="Arial"/>
          <w:sz w:val="24"/>
          <w:szCs w:val="24"/>
        </w:rPr>
      </w:pPr>
    </w:p>
    <w:p w:rsidR="002F78F3" w:rsidRPr="005C32EA" w:rsidRDefault="002F78F3" w:rsidP="00B139C4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5C32EA">
        <w:rPr>
          <w:rFonts w:ascii="Arial" w:hAnsi="Arial" w:cs="Arial"/>
          <w:b/>
          <w:color w:val="1F497D" w:themeColor="text2"/>
          <w:sz w:val="24"/>
          <w:szCs w:val="24"/>
        </w:rPr>
        <w:t>PONENCIAS</w:t>
      </w:r>
    </w:p>
    <w:p w:rsidR="002F78F3" w:rsidRPr="005C32EA" w:rsidRDefault="002F78F3" w:rsidP="00650D5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>"Construcción de switch por proximidad y su uso con actividades concretas".</w:t>
      </w:r>
    </w:p>
    <w:p w:rsidR="002F78F3" w:rsidRPr="005C32EA" w:rsidRDefault="002F78F3" w:rsidP="00B139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 xml:space="preserve">Taller y Charla dictado junto con el Ing. Antonio Sacco en la jornada “Hardware </w:t>
      </w:r>
      <w:proofErr w:type="spellStart"/>
      <w:r w:rsidRPr="005C32EA">
        <w:rPr>
          <w:rFonts w:ascii="Arial" w:hAnsi="Arial" w:cs="Arial"/>
          <w:sz w:val="24"/>
          <w:szCs w:val="24"/>
        </w:rPr>
        <w:t>Freedom</w:t>
      </w:r>
      <w:proofErr w:type="spellEnd"/>
      <w:r w:rsidRPr="005C32EA">
        <w:rPr>
          <w:rFonts w:ascii="Arial" w:hAnsi="Arial" w:cs="Arial"/>
          <w:sz w:val="24"/>
          <w:szCs w:val="24"/>
        </w:rPr>
        <w:t xml:space="preserve"> Day” en la Facult</w:t>
      </w:r>
      <w:r w:rsidR="00B139C4" w:rsidRPr="005C32EA">
        <w:rPr>
          <w:rFonts w:ascii="Arial" w:hAnsi="Arial" w:cs="Arial"/>
          <w:sz w:val="24"/>
          <w:szCs w:val="24"/>
        </w:rPr>
        <w:t>ad de Informática de la Universidad</w:t>
      </w:r>
      <w:r w:rsidRPr="005C32EA">
        <w:rPr>
          <w:rFonts w:ascii="Arial" w:hAnsi="Arial" w:cs="Arial"/>
          <w:sz w:val="24"/>
          <w:szCs w:val="24"/>
        </w:rPr>
        <w:t xml:space="preserve"> Nacional de La Plata, 28 de marzo de 2015 en Buenos Aires</w:t>
      </w:r>
      <w:r w:rsidR="00650D51" w:rsidRPr="005C32EA">
        <w:rPr>
          <w:rFonts w:ascii="Arial" w:hAnsi="Arial" w:cs="Arial"/>
          <w:sz w:val="24"/>
          <w:szCs w:val="24"/>
        </w:rPr>
        <w:t>.</w:t>
      </w:r>
    </w:p>
    <w:p w:rsidR="002F78F3" w:rsidRPr="005C32EA" w:rsidRDefault="002F78F3" w:rsidP="00B139C4">
      <w:pPr>
        <w:jc w:val="both"/>
        <w:rPr>
          <w:rFonts w:ascii="Arial" w:hAnsi="Arial" w:cs="Arial"/>
          <w:sz w:val="24"/>
          <w:szCs w:val="24"/>
        </w:rPr>
      </w:pPr>
    </w:p>
    <w:p w:rsidR="002F78F3" w:rsidRPr="005C32EA" w:rsidRDefault="002F78F3" w:rsidP="00650D5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>"Construcción de switch por proximidad y su uso con actividades concretas".</w:t>
      </w:r>
    </w:p>
    <w:p w:rsidR="002F78F3" w:rsidRPr="005C32EA" w:rsidRDefault="002F78F3" w:rsidP="00B139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>Taller dictado junto con el Ing. Antonio Sacco en el CIAPAT de la OISS, el 19 de septiembre de 2014 en Buenos Aires</w:t>
      </w:r>
    </w:p>
    <w:p w:rsidR="002F78F3" w:rsidRPr="005C32EA" w:rsidRDefault="002F78F3" w:rsidP="00B139C4">
      <w:pPr>
        <w:jc w:val="both"/>
        <w:rPr>
          <w:rFonts w:ascii="Arial" w:hAnsi="Arial" w:cs="Arial"/>
          <w:i/>
          <w:sz w:val="24"/>
          <w:szCs w:val="24"/>
        </w:rPr>
      </w:pPr>
    </w:p>
    <w:p w:rsidR="002F78F3" w:rsidRPr="005C32EA" w:rsidRDefault="002F78F3" w:rsidP="00650D5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>"Ayudas Técnicas de Bajo Costo, para y por Personas con discapacidad".</w:t>
      </w:r>
    </w:p>
    <w:p w:rsidR="002F78F3" w:rsidRPr="005C32EA" w:rsidRDefault="002F78F3" w:rsidP="00B139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lastRenderedPageBreak/>
        <w:t>Conferencia dictada en el Encuentro “Innovando para Incluir”, organizado por el CIAPAT de la OISS, el 22 de agosto de 2013 en Buenos Aires</w:t>
      </w:r>
      <w:r w:rsidR="00650D51" w:rsidRPr="005C32EA">
        <w:rPr>
          <w:rFonts w:ascii="Arial" w:hAnsi="Arial" w:cs="Arial"/>
          <w:sz w:val="24"/>
          <w:szCs w:val="24"/>
        </w:rPr>
        <w:t>.</w:t>
      </w:r>
    </w:p>
    <w:p w:rsidR="00201CAA" w:rsidRPr="005C32EA" w:rsidRDefault="00201CAA" w:rsidP="00B139C4">
      <w:pPr>
        <w:jc w:val="both"/>
        <w:rPr>
          <w:rFonts w:ascii="Arial" w:hAnsi="Arial" w:cs="Arial"/>
          <w:sz w:val="24"/>
          <w:szCs w:val="24"/>
        </w:rPr>
      </w:pPr>
    </w:p>
    <w:p w:rsidR="002F78F3" w:rsidRPr="005C32EA" w:rsidRDefault="002F78F3" w:rsidP="00650D5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>"Hardware libre y discapacidad. Por y para personas de carne y hueso".</w:t>
      </w:r>
    </w:p>
    <w:p w:rsidR="002F78F3" w:rsidRPr="005C32EA" w:rsidRDefault="002F78F3" w:rsidP="00B139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 xml:space="preserve">Conferencia dictada en el Día de la libertad del hardware 2013 (Hardware </w:t>
      </w:r>
      <w:proofErr w:type="spellStart"/>
      <w:r w:rsidRPr="005C32EA">
        <w:rPr>
          <w:rFonts w:ascii="Arial" w:hAnsi="Arial" w:cs="Arial"/>
          <w:sz w:val="24"/>
          <w:szCs w:val="24"/>
        </w:rPr>
        <w:t>freedom</w:t>
      </w:r>
      <w:proofErr w:type="spellEnd"/>
      <w:r w:rsidRPr="005C32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2EA">
        <w:rPr>
          <w:rFonts w:ascii="Arial" w:hAnsi="Arial" w:cs="Arial"/>
          <w:sz w:val="24"/>
          <w:szCs w:val="24"/>
        </w:rPr>
        <w:t>day</w:t>
      </w:r>
      <w:proofErr w:type="spellEnd"/>
      <w:r w:rsidRPr="005C32EA">
        <w:rPr>
          <w:rFonts w:ascii="Arial" w:hAnsi="Arial" w:cs="Arial"/>
          <w:sz w:val="24"/>
          <w:szCs w:val="24"/>
        </w:rPr>
        <w:t xml:space="preserve"> 2013), el 20 de abril de 2013 en la Facultad de Informática de la Universidad Nacional de La Plata</w:t>
      </w:r>
      <w:r w:rsidR="00650D51" w:rsidRPr="005C32EA">
        <w:rPr>
          <w:rFonts w:ascii="Arial" w:hAnsi="Arial" w:cs="Arial"/>
          <w:sz w:val="24"/>
          <w:szCs w:val="24"/>
        </w:rPr>
        <w:t>.</w:t>
      </w:r>
    </w:p>
    <w:p w:rsidR="002F78F3" w:rsidRPr="005C32EA" w:rsidRDefault="002F78F3" w:rsidP="00B139C4">
      <w:pPr>
        <w:jc w:val="both"/>
        <w:rPr>
          <w:rFonts w:ascii="Arial" w:hAnsi="Arial" w:cs="Arial"/>
          <w:sz w:val="24"/>
          <w:szCs w:val="24"/>
        </w:rPr>
      </w:pPr>
    </w:p>
    <w:p w:rsidR="002F78F3" w:rsidRPr="005C32EA" w:rsidRDefault="002F78F3" w:rsidP="00B139C4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5C32EA">
        <w:rPr>
          <w:rFonts w:ascii="Arial" w:hAnsi="Arial" w:cs="Arial"/>
          <w:b/>
          <w:color w:val="1F497D" w:themeColor="text2"/>
          <w:sz w:val="24"/>
          <w:szCs w:val="24"/>
        </w:rPr>
        <w:t>PROYECTOS</w:t>
      </w:r>
    </w:p>
    <w:p w:rsidR="002F78F3" w:rsidRPr="005C32EA" w:rsidRDefault="002F78F3" w:rsidP="00B139C4">
      <w:p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b/>
          <w:sz w:val="24"/>
          <w:szCs w:val="24"/>
        </w:rPr>
        <w:t>Desarrollo de “ImanSwitch”.</w:t>
      </w:r>
      <w:r w:rsidRPr="005C32EA">
        <w:rPr>
          <w:rFonts w:ascii="Arial" w:hAnsi="Arial" w:cs="Arial"/>
          <w:sz w:val="24"/>
          <w:szCs w:val="24"/>
        </w:rPr>
        <w:t xml:space="preserve"> Es un pulsador o switch fabricado con materiales de bajo costo, que “Activa” cuando un imán es colocado sobre la superficie del pulsador, y “Desactiva</w:t>
      </w:r>
      <w:proofErr w:type="gramStart"/>
      <w:r w:rsidRPr="005C32EA">
        <w:rPr>
          <w:rFonts w:ascii="Arial" w:hAnsi="Arial" w:cs="Arial"/>
          <w:sz w:val="24"/>
          <w:szCs w:val="24"/>
        </w:rPr>
        <w:t>”  al</w:t>
      </w:r>
      <w:proofErr w:type="gramEnd"/>
      <w:r w:rsidRPr="005C32EA">
        <w:rPr>
          <w:rFonts w:ascii="Arial" w:hAnsi="Arial" w:cs="Arial"/>
          <w:sz w:val="24"/>
          <w:szCs w:val="24"/>
        </w:rPr>
        <w:t xml:space="preserve"> retirar el imán. Dependiendo del tamaño o calidad del imán es posible “Activar” el pulsador pasando a una determinada distancia del switch sin necesidad de tocarlo.</w:t>
      </w:r>
    </w:p>
    <w:p w:rsidR="00650D51" w:rsidRPr="005C32EA" w:rsidRDefault="005C32EA" w:rsidP="00B139C4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650D51" w:rsidRPr="005C32EA">
          <w:rPr>
            <w:rStyle w:val="Hipervnculo"/>
            <w:rFonts w:ascii="Arial" w:hAnsi="Arial" w:cs="Arial"/>
            <w:sz w:val="24"/>
            <w:szCs w:val="24"/>
          </w:rPr>
          <w:t>http://www.crmfalbacete.org/recursosbajocoste/catalogo/ImanSwitch.pdf</w:t>
        </w:r>
      </w:hyperlink>
    </w:p>
    <w:p w:rsidR="002F78F3" w:rsidRPr="005C32EA" w:rsidRDefault="002F78F3" w:rsidP="00B139C4">
      <w:p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b/>
          <w:sz w:val="24"/>
          <w:szCs w:val="24"/>
        </w:rPr>
        <w:t>Desarrollo de “</w:t>
      </w:r>
      <w:proofErr w:type="spellStart"/>
      <w:r w:rsidRPr="005C32EA">
        <w:rPr>
          <w:rFonts w:ascii="Arial" w:hAnsi="Arial" w:cs="Arial"/>
          <w:b/>
          <w:sz w:val="24"/>
          <w:szCs w:val="24"/>
        </w:rPr>
        <w:t>ImanMouse</w:t>
      </w:r>
      <w:proofErr w:type="spellEnd"/>
      <w:r w:rsidRPr="005C32EA">
        <w:rPr>
          <w:rFonts w:ascii="Arial" w:hAnsi="Arial" w:cs="Arial"/>
          <w:b/>
          <w:sz w:val="24"/>
          <w:szCs w:val="24"/>
        </w:rPr>
        <w:t>”</w:t>
      </w:r>
      <w:r w:rsidRPr="005C32EA">
        <w:rPr>
          <w:rFonts w:ascii="Arial" w:hAnsi="Arial" w:cs="Arial"/>
          <w:sz w:val="24"/>
          <w:szCs w:val="24"/>
        </w:rPr>
        <w:t>.  Esta adaptación permite utilizar las funciones del mouse (mover el puntero y clic izquierdo) con el mentón.</w:t>
      </w:r>
    </w:p>
    <w:p w:rsidR="002F78F3" w:rsidRPr="005C32EA" w:rsidRDefault="002F78F3" w:rsidP="00B139C4">
      <w:p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>Para ello, se adapta un joystick convencional para computadora con conexión USB, desarmándolo y creando uno nuevo a partir de sus componentes; además se utiliza, una caja de plástico, sensores del tipo “Reed Switch”, un imán y un programa que interpreta las funciones del joystick y las convierte en funciones de un mouse. De esta manera, cualquier persona que posea control de su mentón, puede acceder a una computadora con un dispositivo que fue pensado para ser utilizado con una mano.</w:t>
      </w:r>
    </w:p>
    <w:p w:rsidR="002F78F3" w:rsidRPr="005C32EA" w:rsidRDefault="005C32EA" w:rsidP="00B139C4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650D51" w:rsidRPr="005C32EA">
          <w:rPr>
            <w:rStyle w:val="Hipervnculo"/>
            <w:rFonts w:ascii="Arial" w:hAnsi="Arial" w:cs="Arial"/>
            <w:sz w:val="24"/>
            <w:szCs w:val="24"/>
          </w:rPr>
          <w:t>http://www.crmfalbacete.org/recursosbajocoste/catalogo/ImanMouse.pdf</w:t>
        </w:r>
      </w:hyperlink>
    </w:p>
    <w:p w:rsidR="002F78F3" w:rsidRPr="005C32EA" w:rsidRDefault="002F78F3" w:rsidP="00B139C4">
      <w:p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b/>
          <w:sz w:val="24"/>
          <w:szCs w:val="24"/>
        </w:rPr>
        <w:t>Desarrollo de “Teclado Accesible”</w:t>
      </w:r>
      <w:r w:rsidRPr="005C32EA">
        <w:rPr>
          <w:rFonts w:ascii="Arial" w:hAnsi="Arial" w:cs="Arial"/>
          <w:sz w:val="24"/>
          <w:szCs w:val="24"/>
        </w:rPr>
        <w:t>. Esta adaptación permite acceder a cada una de las teclas de un teclado convencional para computadora con un switch o pulsador.</w:t>
      </w:r>
    </w:p>
    <w:p w:rsidR="002F78F3" w:rsidRPr="005C32EA" w:rsidRDefault="002F78F3" w:rsidP="00B139C4">
      <w:p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>Para ello, se adapta un teclado inalámbrico convencional, desarmándolo y creando uno nuevo, reemplazando las teclas que necesita usar por una matriz de conectores “mini-</w:t>
      </w:r>
      <w:proofErr w:type="spellStart"/>
      <w:r w:rsidRPr="005C32EA">
        <w:rPr>
          <w:rFonts w:ascii="Arial" w:hAnsi="Arial" w:cs="Arial"/>
          <w:sz w:val="24"/>
          <w:szCs w:val="24"/>
        </w:rPr>
        <w:t>plug</w:t>
      </w:r>
      <w:proofErr w:type="spellEnd"/>
      <w:r w:rsidRPr="005C32EA">
        <w:rPr>
          <w:rFonts w:ascii="Arial" w:hAnsi="Arial" w:cs="Arial"/>
          <w:sz w:val="24"/>
          <w:szCs w:val="24"/>
        </w:rPr>
        <w:t xml:space="preserve">, hembra, mono”. </w:t>
      </w:r>
    </w:p>
    <w:p w:rsidR="002F78F3" w:rsidRPr="005C32EA" w:rsidRDefault="002F78F3" w:rsidP="00B139C4">
      <w:p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 xml:space="preserve">De esta manera, podrá conectar uno o varios pulsadores en la matriz de conectores. </w:t>
      </w:r>
    </w:p>
    <w:p w:rsidR="00650D51" w:rsidRPr="005C32EA" w:rsidRDefault="005C32EA" w:rsidP="00B139C4">
      <w:pPr>
        <w:jc w:val="both"/>
        <w:rPr>
          <w:rFonts w:ascii="Arial" w:hAnsi="Arial" w:cs="Arial"/>
          <w:sz w:val="24"/>
          <w:szCs w:val="24"/>
        </w:rPr>
      </w:pPr>
      <w:hyperlink r:id="rId9" w:history="1">
        <w:r w:rsidR="00650D51" w:rsidRPr="005C32EA">
          <w:rPr>
            <w:rStyle w:val="Hipervnculo"/>
            <w:rFonts w:ascii="Arial" w:hAnsi="Arial" w:cs="Arial"/>
            <w:sz w:val="24"/>
            <w:szCs w:val="24"/>
          </w:rPr>
          <w:t>http://www.crmfalbacete.org/recursosbajocoste/catalogo/Teclado_accesible.pdf</w:t>
        </w:r>
      </w:hyperlink>
    </w:p>
    <w:p w:rsidR="002F78F3" w:rsidRPr="005C32EA" w:rsidRDefault="002F78F3" w:rsidP="00B139C4">
      <w:p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b/>
          <w:sz w:val="24"/>
          <w:szCs w:val="24"/>
        </w:rPr>
        <w:lastRenderedPageBreak/>
        <w:t>Participación en el proye</w:t>
      </w:r>
      <w:bookmarkStart w:id="0" w:name="_GoBack"/>
      <w:bookmarkEnd w:id="0"/>
      <w:r w:rsidRPr="005C32EA">
        <w:rPr>
          <w:rFonts w:ascii="Arial" w:hAnsi="Arial" w:cs="Arial"/>
          <w:b/>
          <w:sz w:val="24"/>
          <w:szCs w:val="24"/>
        </w:rPr>
        <w:t xml:space="preserve">cto </w:t>
      </w:r>
      <w:proofErr w:type="spellStart"/>
      <w:r w:rsidRPr="005C32EA">
        <w:rPr>
          <w:rFonts w:ascii="Arial" w:hAnsi="Arial" w:cs="Arial"/>
          <w:b/>
          <w:sz w:val="24"/>
          <w:szCs w:val="24"/>
        </w:rPr>
        <w:t>SinClic</w:t>
      </w:r>
      <w:proofErr w:type="spellEnd"/>
      <w:r w:rsidR="00201CAA" w:rsidRPr="005C32EA">
        <w:rPr>
          <w:rFonts w:ascii="Arial" w:hAnsi="Arial" w:cs="Arial"/>
          <w:sz w:val="24"/>
          <w:szCs w:val="24"/>
        </w:rPr>
        <w:t>. P</w:t>
      </w:r>
      <w:r w:rsidRPr="005C32EA">
        <w:rPr>
          <w:rFonts w:ascii="Arial" w:hAnsi="Arial" w:cs="Arial"/>
          <w:sz w:val="24"/>
          <w:szCs w:val="24"/>
        </w:rPr>
        <w:t xml:space="preserve">ermite al usuario deshabilitar los clics del mouse, así como el movimiento del puntero y la rueda de </w:t>
      </w:r>
      <w:proofErr w:type="spellStart"/>
      <w:r w:rsidRPr="005C32EA">
        <w:rPr>
          <w:rFonts w:ascii="Arial" w:hAnsi="Arial" w:cs="Arial"/>
          <w:sz w:val="24"/>
          <w:szCs w:val="24"/>
        </w:rPr>
        <w:t>scroll</w:t>
      </w:r>
      <w:proofErr w:type="spellEnd"/>
      <w:r w:rsidRPr="005C32EA">
        <w:rPr>
          <w:rFonts w:ascii="Arial" w:hAnsi="Arial" w:cs="Arial"/>
          <w:sz w:val="24"/>
          <w:szCs w:val="24"/>
        </w:rPr>
        <w:t>.</w:t>
      </w:r>
    </w:p>
    <w:p w:rsidR="002F78F3" w:rsidRPr="005C32EA" w:rsidRDefault="002F78F3" w:rsidP="00B139C4">
      <w:p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>De esta forma, en el área de atención a la diversidad por ejemplo, se puede facilitar el trabajo de un alumno con discapacidad motriz mientras utiliza otro software, evitando clics involuntarios; o dejar el puntero inmóvil en un lugar de la pantalla para que pueda hacer clics pero siempre sobre la misma ubicación, etc.</w:t>
      </w:r>
    </w:p>
    <w:p w:rsidR="00650D51" w:rsidRPr="005C32EA" w:rsidRDefault="005C32EA" w:rsidP="00B139C4">
      <w:pPr>
        <w:jc w:val="both"/>
        <w:rPr>
          <w:rFonts w:ascii="Arial" w:hAnsi="Arial" w:cs="Arial"/>
          <w:sz w:val="24"/>
          <w:szCs w:val="24"/>
        </w:rPr>
      </w:pPr>
      <w:hyperlink r:id="rId10" w:history="1">
        <w:r w:rsidR="00650D51" w:rsidRPr="005C32EA">
          <w:rPr>
            <w:rStyle w:val="Hipervnculo"/>
            <w:rFonts w:ascii="Arial" w:hAnsi="Arial" w:cs="Arial"/>
            <w:sz w:val="24"/>
            <w:szCs w:val="24"/>
          </w:rPr>
          <w:t>http://www.antoniosacco.com.ar/sinclic.htm</w:t>
        </w:r>
      </w:hyperlink>
    </w:p>
    <w:p w:rsidR="002F78F3" w:rsidRPr="005C32EA" w:rsidRDefault="002F78F3" w:rsidP="00B139C4">
      <w:p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b/>
          <w:sz w:val="24"/>
          <w:szCs w:val="24"/>
        </w:rPr>
        <w:t>Desarrollo de “Joystick para una mano”.</w:t>
      </w:r>
      <w:r w:rsidRPr="005C32EA">
        <w:rPr>
          <w:rFonts w:ascii="Arial" w:hAnsi="Arial" w:cs="Arial"/>
          <w:sz w:val="24"/>
          <w:szCs w:val="24"/>
        </w:rPr>
        <w:t xml:space="preserve"> Adaptación   que permite jugar con una consola PlayStation II utilizando una sola mano. Para ello, se adapta el joystick convencional de la consola, desarmándolo y creando uno nuevo a partir de sus componentes, una caja de madera y varios botones.</w:t>
      </w:r>
    </w:p>
    <w:p w:rsidR="002F78F3" w:rsidRPr="005C32EA" w:rsidRDefault="002F78F3" w:rsidP="00B139C4">
      <w:p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>De esta manera, cualquier persona que sólo pueda utilizar una mano, puede acceder a todas las opciones del joystick convencional, que fue pensado para ser usado con dos manos.</w:t>
      </w:r>
    </w:p>
    <w:p w:rsidR="00650D51" w:rsidRPr="005C32EA" w:rsidRDefault="005C32EA" w:rsidP="00B139C4">
      <w:pPr>
        <w:jc w:val="both"/>
        <w:rPr>
          <w:rFonts w:ascii="Arial" w:hAnsi="Arial" w:cs="Arial"/>
          <w:sz w:val="24"/>
          <w:szCs w:val="24"/>
        </w:rPr>
      </w:pPr>
      <w:hyperlink r:id="rId11" w:history="1">
        <w:r w:rsidR="00650D51" w:rsidRPr="005C32EA">
          <w:rPr>
            <w:rStyle w:val="Hipervnculo"/>
            <w:rFonts w:ascii="Arial" w:hAnsi="Arial" w:cs="Arial"/>
            <w:sz w:val="24"/>
            <w:szCs w:val="24"/>
          </w:rPr>
          <w:t>http://www.crmfalbacete.org/recursosbajocoste/catalogo/Joystick_mano.pdf</w:t>
        </w:r>
      </w:hyperlink>
    </w:p>
    <w:p w:rsidR="002F78F3" w:rsidRPr="005C32EA" w:rsidRDefault="002F78F3" w:rsidP="00B139C4">
      <w:p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b/>
          <w:sz w:val="24"/>
          <w:szCs w:val="24"/>
        </w:rPr>
        <w:t>Desarrollo de “Mouse para Pie”.</w:t>
      </w:r>
      <w:r w:rsidRPr="005C32EA">
        <w:rPr>
          <w:rFonts w:ascii="Arial" w:hAnsi="Arial" w:cs="Arial"/>
          <w:sz w:val="24"/>
          <w:szCs w:val="24"/>
        </w:rPr>
        <w:t xml:space="preserve"> Adaptación que permite controlar íntegramente las funciones del mouse de una computadora con un pie, incluyendo el clic principal y el secundario, arrastrar, y hacer </w:t>
      </w:r>
      <w:proofErr w:type="spellStart"/>
      <w:r w:rsidRPr="005C32EA">
        <w:rPr>
          <w:rFonts w:ascii="Arial" w:hAnsi="Arial" w:cs="Arial"/>
          <w:sz w:val="24"/>
          <w:szCs w:val="24"/>
        </w:rPr>
        <w:t>scroll</w:t>
      </w:r>
      <w:proofErr w:type="spellEnd"/>
      <w:r w:rsidRPr="005C32EA">
        <w:rPr>
          <w:rFonts w:ascii="Arial" w:hAnsi="Arial" w:cs="Arial"/>
          <w:sz w:val="24"/>
          <w:szCs w:val="24"/>
        </w:rPr>
        <w:t>.</w:t>
      </w:r>
    </w:p>
    <w:p w:rsidR="00041B04" w:rsidRPr="005C32EA" w:rsidRDefault="005C32EA" w:rsidP="00B139C4">
      <w:pPr>
        <w:jc w:val="both"/>
        <w:rPr>
          <w:rFonts w:ascii="Arial" w:hAnsi="Arial" w:cs="Arial"/>
          <w:sz w:val="24"/>
          <w:szCs w:val="24"/>
        </w:rPr>
      </w:pPr>
      <w:hyperlink r:id="rId12" w:history="1">
        <w:r w:rsidR="00650D51" w:rsidRPr="005C32EA">
          <w:rPr>
            <w:rStyle w:val="Hipervnculo"/>
            <w:rFonts w:ascii="Arial" w:hAnsi="Arial" w:cs="Arial"/>
            <w:sz w:val="24"/>
            <w:szCs w:val="24"/>
          </w:rPr>
          <w:t>http://www.crmfalbacete.org/recursosbajocoste/catalogo/Raton%20para%20pie.pdf</w:t>
        </w:r>
      </w:hyperlink>
    </w:p>
    <w:p w:rsidR="002F78F3" w:rsidRPr="005C32EA" w:rsidRDefault="002F78F3" w:rsidP="00B139C4">
      <w:p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b/>
          <w:sz w:val="24"/>
          <w:szCs w:val="24"/>
        </w:rPr>
        <w:t>Participación en el proyecto ASAS</w:t>
      </w:r>
      <w:r w:rsidRPr="005C32EA">
        <w:rPr>
          <w:rFonts w:ascii="Arial" w:hAnsi="Arial" w:cs="Arial"/>
          <w:sz w:val="24"/>
          <w:szCs w:val="24"/>
        </w:rPr>
        <w:t xml:space="preserve"> (Actividades Simples Abiertas, basadas en Sonido) es producto de un proyecto de investigación de la UAI (Universidad Abierta Interamericana), titulado Aplicaciones para educación y rehabilitación basadas en el reconocimiento de patrones sonoros".</w:t>
      </w:r>
    </w:p>
    <w:p w:rsidR="002F78F3" w:rsidRPr="005C32EA" w:rsidRDefault="005C32EA" w:rsidP="00B139C4">
      <w:pPr>
        <w:jc w:val="both"/>
        <w:rPr>
          <w:rFonts w:ascii="Arial" w:hAnsi="Arial" w:cs="Arial"/>
          <w:sz w:val="24"/>
          <w:szCs w:val="24"/>
        </w:rPr>
      </w:pPr>
      <w:hyperlink r:id="rId13" w:history="1">
        <w:r w:rsidR="00650D51" w:rsidRPr="005C32EA">
          <w:rPr>
            <w:rStyle w:val="Hipervnculo"/>
            <w:rFonts w:ascii="Arial" w:hAnsi="Arial" w:cs="Arial"/>
            <w:sz w:val="24"/>
            <w:szCs w:val="24"/>
          </w:rPr>
          <w:t>http://www.antoniosacco.com.ar/asas.htm</w:t>
        </w:r>
      </w:hyperlink>
    </w:p>
    <w:p w:rsidR="005C32EA" w:rsidRDefault="005C32EA" w:rsidP="00B139C4">
      <w:pPr>
        <w:jc w:val="both"/>
        <w:rPr>
          <w:rFonts w:ascii="Arial" w:hAnsi="Arial" w:cs="Arial"/>
          <w:b/>
          <w:sz w:val="24"/>
          <w:szCs w:val="24"/>
        </w:rPr>
      </w:pPr>
    </w:p>
    <w:p w:rsidR="005C32EA" w:rsidRDefault="005C32EA" w:rsidP="00B139C4">
      <w:pPr>
        <w:jc w:val="both"/>
        <w:rPr>
          <w:rFonts w:ascii="Arial" w:hAnsi="Arial" w:cs="Arial"/>
          <w:b/>
          <w:sz w:val="24"/>
          <w:szCs w:val="24"/>
        </w:rPr>
      </w:pPr>
    </w:p>
    <w:p w:rsidR="005C32EA" w:rsidRDefault="005C32EA" w:rsidP="00B139C4">
      <w:pPr>
        <w:jc w:val="both"/>
        <w:rPr>
          <w:rFonts w:ascii="Arial" w:hAnsi="Arial" w:cs="Arial"/>
          <w:b/>
          <w:sz w:val="24"/>
          <w:szCs w:val="24"/>
        </w:rPr>
      </w:pPr>
    </w:p>
    <w:p w:rsidR="005C32EA" w:rsidRDefault="005C32EA" w:rsidP="00B139C4">
      <w:pPr>
        <w:jc w:val="both"/>
        <w:rPr>
          <w:rFonts w:ascii="Arial" w:hAnsi="Arial" w:cs="Arial"/>
          <w:b/>
          <w:sz w:val="24"/>
          <w:szCs w:val="24"/>
        </w:rPr>
      </w:pPr>
    </w:p>
    <w:p w:rsidR="005C32EA" w:rsidRDefault="005C32EA" w:rsidP="00B139C4">
      <w:pPr>
        <w:jc w:val="both"/>
        <w:rPr>
          <w:rFonts w:ascii="Arial" w:hAnsi="Arial" w:cs="Arial"/>
          <w:b/>
          <w:sz w:val="24"/>
          <w:szCs w:val="24"/>
        </w:rPr>
      </w:pPr>
    </w:p>
    <w:p w:rsidR="005C32EA" w:rsidRDefault="005C32EA" w:rsidP="00B139C4">
      <w:pPr>
        <w:jc w:val="both"/>
        <w:rPr>
          <w:rFonts w:ascii="Arial" w:hAnsi="Arial" w:cs="Arial"/>
          <w:b/>
          <w:sz w:val="24"/>
          <w:szCs w:val="24"/>
        </w:rPr>
      </w:pPr>
    </w:p>
    <w:p w:rsidR="002F78F3" w:rsidRPr="005C32EA" w:rsidRDefault="00041B04" w:rsidP="00B139C4">
      <w:p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b/>
          <w:sz w:val="24"/>
          <w:szCs w:val="24"/>
        </w:rPr>
        <w:lastRenderedPageBreak/>
        <w:t>Desarrollo de “</w:t>
      </w:r>
      <w:proofErr w:type="spellStart"/>
      <w:r w:rsidRPr="005C32EA">
        <w:rPr>
          <w:rFonts w:ascii="Arial" w:hAnsi="Arial" w:cs="Arial"/>
          <w:b/>
          <w:sz w:val="24"/>
          <w:szCs w:val="24"/>
        </w:rPr>
        <w:t>JuegoSwitch</w:t>
      </w:r>
      <w:proofErr w:type="spellEnd"/>
      <w:r w:rsidRPr="005C32EA">
        <w:rPr>
          <w:rFonts w:ascii="Arial" w:hAnsi="Arial" w:cs="Arial"/>
          <w:b/>
          <w:sz w:val="24"/>
          <w:szCs w:val="24"/>
        </w:rPr>
        <w:t>”.</w:t>
      </w:r>
      <w:r w:rsidRPr="005C32EA">
        <w:rPr>
          <w:rFonts w:ascii="Arial" w:hAnsi="Arial" w:cs="Arial"/>
          <w:sz w:val="24"/>
          <w:szCs w:val="24"/>
        </w:rPr>
        <w:t xml:space="preserve"> E</w:t>
      </w:r>
      <w:r w:rsidR="002F78F3" w:rsidRPr="005C32EA">
        <w:rPr>
          <w:rFonts w:ascii="Arial" w:hAnsi="Arial" w:cs="Arial"/>
          <w:sz w:val="24"/>
          <w:szCs w:val="24"/>
        </w:rPr>
        <w:t>s un software recreativo adaptable a las necesidades de alumnos con discapacidades motrices severas.</w:t>
      </w:r>
    </w:p>
    <w:p w:rsidR="002F78F3" w:rsidRPr="005C32EA" w:rsidRDefault="002F78F3" w:rsidP="00B139C4">
      <w:p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>Se trata de una simulación de juegos de pelota, de diseño sencillo, con imágenes de tamaño graduable y contraste visual variable.</w:t>
      </w:r>
    </w:p>
    <w:p w:rsidR="005C32EA" w:rsidRPr="005C32EA" w:rsidRDefault="002F78F3" w:rsidP="00B139C4">
      <w:p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>Es posible jugar de a una o dos personas, accionando un switch o apenas con el clic del mouse.</w:t>
      </w:r>
    </w:p>
    <w:p w:rsidR="000F3981" w:rsidRPr="005C32EA" w:rsidRDefault="005C32EA" w:rsidP="00B139C4">
      <w:pPr>
        <w:jc w:val="both"/>
        <w:rPr>
          <w:rFonts w:ascii="Arial" w:hAnsi="Arial" w:cs="Arial"/>
          <w:sz w:val="24"/>
          <w:szCs w:val="24"/>
        </w:rPr>
      </w:pPr>
      <w:hyperlink r:id="rId14" w:history="1">
        <w:r w:rsidR="000F3981" w:rsidRPr="005C32EA">
          <w:rPr>
            <w:rStyle w:val="Hipervnculo"/>
            <w:rFonts w:ascii="Arial" w:hAnsi="Arial" w:cs="Arial"/>
            <w:sz w:val="24"/>
            <w:szCs w:val="24"/>
          </w:rPr>
          <w:t>http://www.antoniosacco.com.ar/juegoswitch.htm</w:t>
        </w:r>
      </w:hyperlink>
    </w:p>
    <w:p w:rsidR="000F3981" w:rsidRPr="005C32EA" w:rsidRDefault="000F3981" w:rsidP="00B139C4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5C32EA">
        <w:rPr>
          <w:rFonts w:ascii="Arial" w:hAnsi="Arial" w:cs="Arial"/>
          <w:b/>
          <w:color w:val="1F497D" w:themeColor="text2"/>
          <w:sz w:val="24"/>
          <w:szCs w:val="24"/>
        </w:rPr>
        <w:t>PUBLICACIONES Y MENCIONES</w:t>
      </w:r>
    </w:p>
    <w:p w:rsidR="00650D51" w:rsidRPr="005C32EA" w:rsidRDefault="000F3981" w:rsidP="00B139C4">
      <w:p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>Participación con el prototipo “</w:t>
      </w:r>
      <w:proofErr w:type="spellStart"/>
      <w:r w:rsidRPr="005C32EA">
        <w:rPr>
          <w:rFonts w:ascii="Arial" w:hAnsi="Arial" w:cs="Arial"/>
          <w:sz w:val="24"/>
          <w:szCs w:val="24"/>
        </w:rPr>
        <w:t>ImanMouse</w:t>
      </w:r>
      <w:proofErr w:type="spellEnd"/>
      <w:r w:rsidRPr="005C32EA">
        <w:rPr>
          <w:rFonts w:ascii="Arial" w:hAnsi="Arial" w:cs="Arial"/>
          <w:sz w:val="24"/>
          <w:szCs w:val="24"/>
        </w:rPr>
        <w:t xml:space="preserve">” en la séptima edición del "Concurso de Productos de Apoyo y Soluciones de Bajo Coste". Celebrado el 12 de julio de 2014, en el Centro de Recuperación de Personas con Discapacidad </w:t>
      </w:r>
      <w:proofErr w:type="gramStart"/>
      <w:r w:rsidRPr="005C32EA">
        <w:rPr>
          <w:rFonts w:ascii="Arial" w:hAnsi="Arial" w:cs="Arial"/>
          <w:sz w:val="24"/>
          <w:szCs w:val="24"/>
        </w:rPr>
        <w:t>Física  (</w:t>
      </w:r>
      <w:proofErr w:type="gramEnd"/>
      <w:r w:rsidRPr="005C32EA">
        <w:rPr>
          <w:rFonts w:ascii="Arial" w:hAnsi="Arial" w:cs="Arial"/>
          <w:sz w:val="24"/>
          <w:szCs w:val="24"/>
        </w:rPr>
        <w:t>CRMF) del IMSERSO en Albacete, España.</w:t>
      </w:r>
    </w:p>
    <w:p w:rsidR="000F3981" w:rsidRPr="005C32EA" w:rsidRDefault="000F3981" w:rsidP="00B139C4">
      <w:p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 xml:space="preserve">Participación con el prototipo “ImanSwitch” en la séptima edición del "Concurso de Productos de Apoyo y Soluciones de Bajo Coste". Celebrado el 12 de julio de 2014, en el Centro de Recuperación de Personas con Discapacidad </w:t>
      </w:r>
      <w:proofErr w:type="gramStart"/>
      <w:r w:rsidRPr="005C32EA">
        <w:rPr>
          <w:rFonts w:ascii="Arial" w:hAnsi="Arial" w:cs="Arial"/>
          <w:sz w:val="24"/>
          <w:szCs w:val="24"/>
        </w:rPr>
        <w:t>Física  (</w:t>
      </w:r>
      <w:proofErr w:type="gramEnd"/>
      <w:r w:rsidRPr="005C32EA">
        <w:rPr>
          <w:rFonts w:ascii="Arial" w:hAnsi="Arial" w:cs="Arial"/>
          <w:sz w:val="24"/>
          <w:szCs w:val="24"/>
        </w:rPr>
        <w:t>CRMF) del IMSERSO en Albacete, España.</w:t>
      </w:r>
    </w:p>
    <w:p w:rsidR="000F3981" w:rsidRPr="005C32EA" w:rsidRDefault="000F3981" w:rsidP="00B139C4">
      <w:p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 xml:space="preserve">Premio Mención especial a la propuesta mejor documentada “ImanSwitch” en la séptima edición </w:t>
      </w:r>
      <w:proofErr w:type="gramStart"/>
      <w:r w:rsidRPr="005C32EA">
        <w:rPr>
          <w:rFonts w:ascii="Arial" w:hAnsi="Arial" w:cs="Arial"/>
          <w:sz w:val="24"/>
          <w:szCs w:val="24"/>
        </w:rPr>
        <w:t>del  "</w:t>
      </w:r>
      <w:proofErr w:type="gramEnd"/>
      <w:r w:rsidRPr="005C32EA">
        <w:rPr>
          <w:rFonts w:ascii="Arial" w:hAnsi="Arial" w:cs="Arial"/>
          <w:sz w:val="24"/>
          <w:szCs w:val="24"/>
        </w:rPr>
        <w:t xml:space="preserve">Concurso de Productos de Apoyo y Soluciones de Bajo Coste". Celebrado el 12 de julio de 2014, en el Centro de Recuperación de Personas con Discapacidad </w:t>
      </w:r>
      <w:proofErr w:type="gramStart"/>
      <w:r w:rsidRPr="005C32EA">
        <w:rPr>
          <w:rFonts w:ascii="Arial" w:hAnsi="Arial" w:cs="Arial"/>
          <w:sz w:val="24"/>
          <w:szCs w:val="24"/>
        </w:rPr>
        <w:t>Física  (</w:t>
      </w:r>
      <w:proofErr w:type="gramEnd"/>
      <w:r w:rsidRPr="005C32EA">
        <w:rPr>
          <w:rFonts w:ascii="Arial" w:hAnsi="Arial" w:cs="Arial"/>
          <w:sz w:val="24"/>
          <w:szCs w:val="24"/>
        </w:rPr>
        <w:t>CRMF) del IMSERSO en Albacete, España.</w:t>
      </w:r>
    </w:p>
    <w:p w:rsidR="00650D51" w:rsidRPr="005C32EA" w:rsidRDefault="000F3981" w:rsidP="00B139C4">
      <w:p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 xml:space="preserve">Participación con el prototipo “Teclado Accesible” en la quinta edición del "Concurso de Productos de Apoyo y Soluciones de Bajo Coste". Celebrado el 14 de julio de 2012, en el Centro de Recuperación de Personas con Discapacidad </w:t>
      </w:r>
      <w:proofErr w:type="gramStart"/>
      <w:r w:rsidRPr="005C32EA">
        <w:rPr>
          <w:rFonts w:ascii="Arial" w:hAnsi="Arial" w:cs="Arial"/>
          <w:sz w:val="24"/>
          <w:szCs w:val="24"/>
        </w:rPr>
        <w:t>Física  (</w:t>
      </w:r>
      <w:proofErr w:type="gramEnd"/>
      <w:r w:rsidRPr="005C32EA">
        <w:rPr>
          <w:rFonts w:ascii="Arial" w:hAnsi="Arial" w:cs="Arial"/>
          <w:sz w:val="24"/>
          <w:szCs w:val="24"/>
        </w:rPr>
        <w:t>CRMF) del IMSERSO en Albace</w:t>
      </w:r>
      <w:r w:rsidR="00650D51" w:rsidRPr="005C32EA">
        <w:rPr>
          <w:rFonts w:ascii="Arial" w:hAnsi="Arial" w:cs="Arial"/>
          <w:sz w:val="24"/>
          <w:szCs w:val="24"/>
        </w:rPr>
        <w:t>te</w:t>
      </w:r>
      <w:r w:rsidRPr="005C32EA">
        <w:rPr>
          <w:rFonts w:ascii="Arial" w:hAnsi="Arial" w:cs="Arial"/>
          <w:sz w:val="24"/>
          <w:szCs w:val="24"/>
        </w:rPr>
        <w:t>, España.</w:t>
      </w:r>
    </w:p>
    <w:p w:rsidR="00751810" w:rsidRPr="005C32EA" w:rsidRDefault="00751810" w:rsidP="00B139C4">
      <w:p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 xml:space="preserve">Participación con el prototipo “Joystick para una mano” en la cuarta edición del "Concurso de Productos de Apoyo y Soluciones de Bajo Coste". Celebrado el 7 de julio de 2011, en el Centro de Recuperación de Personas con Discapacidad </w:t>
      </w:r>
      <w:proofErr w:type="gramStart"/>
      <w:r w:rsidRPr="005C32EA">
        <w:rPr>
          <w:rFonts w:ascii="Arial" w:hAnsi="Arial" w:cs="Arial"/>
          <w:sz w:val="24"/>
          <w:szCs w:val="24"/>
        </w:rPr>
        <w:t>Física  (</w:t>
      </w:r>
      <w:proofErr w:type="gramEnd"/>
      <w:r w:rsidRPr="005C32EA">
        <w:rPr>
          <w:rFonts w:ascii="Arial" w:hAnsi="Arial" w:cs="Arial"/>
          <w:sz w:val="24"/>
          <w:szCs w:val="24"/>
        </w:rPr>
        <w:t>CRMF) del IMSERSO en Albace</w:t>
      </w:r>
      <w:r w:rsidR="00650D51" w:rsidRPr="005C32EA">
        <w:rPr>
          <w:rFonts w:ascii="Arial" w:hAnsi="Arial" w:cs="Arial"/>
          <w:sz w:val="24"/>
          <w:szCs w:val="24"/>
        </w:rPr>
        <w:t>te</w:t>
      </w:r>
      <w:r w:rsidRPr="005C32EA">
        <w:rPr>
          <w:rFonts w:ascii="Arial" w:hAnsi="Arial" w:cs="Arial"/>
          <w:sz w:val="24"/>
          <w:szCs w:val="24"/>
        </w:rPr>
        <w:t>, España.</w:t>
      </w:r>
    </w:p>
    <w:p w:rsidR="000F3981" w:rsidRPr="005C32EA" w:rsidRDefault="000F3981" w:rsidP="00B139C4">
      <w:p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>Premio Accésit, por la propuesta presentada (“Joystick para una mano”) en la cuarta edición del "Concurso de Productos de Apoyo y Soluciones de Bajo Coste". Celebrado el 7 de julio de 2011, en el Centro de Recuperación de P</w:t>
      </w:r>
      <w:r w:rsidR="00650D51" w:rsidRPr="005C32EA">
        <w:rPr>
          <w:rFonts w:ascii="Arial" w:hAnsi="Arial" w:cs="Arial"/>
          <w:sz w:val="24"/>
          <w:szCs w:val="24"/>
        </w:rPr>
        <w:t>ersonas con Discapacidad Física</w:t>
      </w:r>
      <w:r w:rsidRPr="005C32EA">
        <w:rPr>
          <w:rFonts w:ascii="Arial" w:hAnsi="Arial" w:cs="Arial"/>
          <w:sz w:val="24"/>
          <w:szCs w:val="24"/>
        </w:rPr>
        <w:t xml:space="preserve"> (CRMF) del IMSERSO en Albace</w:t>
      </w:r>
      <w:r w:rsidR="00650D51" w:rsidRPr="005C32EA">
        <w:rPr>
          <w:rFonts w:ascii="Arial" w:hAnsi="Arial" w:cs="Arial"/>
          <w:sz w:val="24"/>
          <w:szCs w:val="24"/>
        </w:rPr>
        <w:t>te</w:t>
      </w:r>
      <w:r w:rsidRPr="005C32EA">
        <w:rPr>
          <w:rFonts w:ascii="Arial" w:hAnsi="Arial" w:cs="Arial"/>
          <w:sz w:val="24"/>
          <w:szCs w:val="24"/>
        </w:rPr>
        <w:t>, España.</w:t>
      </w:r>
    </w:p>
    <w:p w:rsidR="000F3981" w:rsidRPr="005C32EA" w:rsidRDefault="000F3981" w:rsidP="00B139C4">
      <w:pPr>
        <w:jc w:val="both"/>
        <w:rPr>
          <w:rFonts w:ascii="Arial" w:hAnsi="Arial" w:cs="Arial"/>
          <w:sz w:val="24"/>
          <w:szCs w:val="24"/>
        </w:rPr>
      </w:pPr>
    </w:p>
    <w:p w:rsidR="000F3981" w:rsidRPr="005C32EA" w:rsidRDefault="000F3981" w:rsidP="00B139C4">
      <w:p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lastRenderedPageBreak/>
        <w:t xml:space="preserve">Participación con el prototipo “Mouse para Pie” en la tercera edición del "Concurso de Productos de Apoyo y Soluciones de Bajo Coste". Celebrado el 10 de julio de 2010, en el Centro de Recuperación de Personas con Discapacidad </w:t>
      </w:r>
      <w:proofErr w:type="gramStart"/>
      <w:r w:rsidRPr="005C32EA">
        <w:rPr>
          <w:rFonts w:ascii="Arial" w:hAnsi="Arial" w:cs="Arial"/>
          <w:sz w:val="24"/>
          <w:szCs w:val="24"/>
        </w:rPr>
        <w:t>Física  (</w:t>
      </w:r>
      <w:proofErr w:type="gramEnd"/>
      <w:r w:rsidRPr="005C32EA">
        <w:rPr>
          <w:rFonts w:ascii="Arial" w:hAnsi="Arial" w:cs="Arial"/>
          <w:sz w:val="24"/>
          <w:szCs w:val="24"/>
        </w:rPr>
        <w:t>CRMF) del IMSERSO en Albace</w:t>
      </w:r>
      <w:r w:rsidR="00650D51" w:rsidRPr="005C32EA">
        <w:rPr>
          <w:rFonts w:ascii="Arial" w:hAnsi="Arial" w:cs="Arial"/>
          <w:sz w:val="24"/>
          <w:szCs w:val="24"/>
        </w:rPr>
        <w:t>te</w:t>
      </w:r>
      <w:r w:rsidRPr="005C32EA">
        <w:rPr>
          <w:rFonts w:ascii="Arial" w:hAnsi="Arial" w:cs="Arial"/>
          <w:sz w:val="24"/>
          <w:szCs w:val="24"/>
        </w:rPr>
        <w:t>, España.</w:t>
      </w:r>
    </w:p>
    <w:p w:rsidR="000F3981" w:rsidRPr="005C32EA" w:rsidRDefault="000F3981" w:rsidP="00B139C4">
      <w:pPr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 xml:space="preserve">Premio Accésit, por la propuesta presentada (“Mouse para Pie”) en la tercera edición del "Concurso de Productos de Apoyo y Soluciones de Bajo Coste". Celebrado el 10 de julio de 2010, en el Centro de Recuperación de Personas con Discapacidad </w:t>
      </w:r>
      <w:proofErr w:type="gramStart"/>
      <w:r w:rsidRPr="005C32EA">
        <w:rPr>
          <w:rFonts w:ascii="Arial" w:hAnsi="Arial" w:cs="Arial"/>
          <w:sz w:val="24"/>
          <w:szCs w:val="24"/>
        </w:rPr>
        <w:t>Física  (</w:t>
      </w:r>
      <w:proofErr w:type="gramEnd"/>
      <w:r w:rsidRPr="005C32EA">
        <w:rPr>
          <w:rFonts w:ascii="Arial" w:hAnsi="Arial" w:cs="Arial"/>
          <w:sz w:val="24"/>
          <w:szCs w:val="24"/>
        </w:rPr>
        <w:t>CRMF) del IMSERSO en Albace</w:t>
      </w:r>
      <w:r w:rsidR="00650D51" w:rsidRPr="005C32EA">
        <w:rPr>
          <w:rFonts w:ascii="Arial" w:hAnsi="Arial" w:cs="Arial"/>
          <w:sz w:val="24"/>
          <w:szCs w:val="24"/>
        </w:rPr>
        <w:t>te</w:t>
      </w:r>
      <w:r w:rsidRPr="005C32EA">
        <w:rPr>
          <w:rFonts w:ascii="Arial" w:hAnsi="Arial" w:cs="Arial"/>
          <w:sz w:val="24"/>
          <w:szCs w:val="24"/>
        </w:rPr>
        <w:t>, España.</w:t>
      </w:r>
    </w:p>
    <w:p w:rsidR="000F3981" w:rsidRPr="005C32EA" w:rsidRDefault="000F3981" w:rsidP="00B139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>"Aplicaciones para educación y rehabilitación basadas en el sonido".</w:t>
      </w:r>
    </w:p>
    <w:p w:rsidR="000F3981" w:rsidRPr="005C32EA" w:rsidRDefault="000F3981" w:rsidP="00B139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2EA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5C32EA">
        <w:rPr>
          <w:rFonts w:ascii="Arial" w:hAnsi="Arial" w:cs="Arial"/>
          <w:sz w:val="24"/>
          <w:szCs w:val="24"/>
        </w:rPr>
        <w:t>co</w:t>
      </w:r>
      <w:proofErr w:type="spellEnd"/>
      <w:r w:rsidRPr="005C32EA">
        <w:rPr>
          <w:rFonts w:ascii="Arial" w:hAnsi="Arial" w:cs="Arial"/>
          <w:sz w:val="24"/>
          <w:szCs w:val="24"/>
        </w:rPr>
        <w:t>-autoría con el Ing. Antonio Sacco, por la Universidad Abierta Interamericana, en el VII Congreso Iberoamericano de Informática Educativa Especial - CIIEE 2007, Mar del Plata, agosto de 2007</w:t>
      </w:r>
      <w:r w:rsidR="00650D51" w:rsidRPr="005C32EA">
        <w:rPr>
          <w:rFonts w:ascii="Arial" w:hAnsi="Arial" w:cs="Arial"/>
          <w:sz w:val="24"/>
          <w:szCs w:val="24"/>
        </w:rPr>
        <w:t>.</w:t>
      </w:r>
    </w:p>
    <w:p w:rsidR="000F3981" w:rsidRPr="005C32EA" w:rsidRDefault="000F3981" w:rsidP="00B139C4">
      <w:pPr>
        <w:jc w:val="both"/>
        <w:rPr>
          <w:rFonts w:ascii="Arial" w:hAnsi="Arial" w:cs="Arial"/>
          <w:sz w:val="24"/>
          <w:szCs w:val="24"/>
        </w:rPr>
      </w:pPr>
    </w:p>
    <w:p w:rsidR="000F3981" w:rsidRPr="005C32EA" w:rsidRDefault="000F3981" w:rsidP="00B139C4">
      <w:pPr>
        <w:jc w:val="both"/>
        <w:rPr>
          <w:rFonts w:ascii="Arial" w:hAnsi="Arial" w:cs="Arial"/>
          <w:sz w:val="24"/>
          <w:szCs w:val="24"/>
        </w:rPr>
      </w:pPr>
    </w:p>
    <w:p w:rsidR="000F3981" w:rsidRPr="005C32EA" w:rsidRDefault="000F3981" w:rsidP="00B139C4">
      <w:pPr>
        <w:jc w:val="both"/>
        <w:rPr>
          <w:rFonts w:ascii="Arial" w:hAnsi="Arial" w:cs="Arial"/>
          <w:sz w:val="24"/>
          <w:szCs w:val="24"/>
        </w:rPr>
      </w:pPr>
    </w:p>
    <w:p w:rsidR="000F3981" w:rsidRPr="005C32EA" w:rsidRDefault="000F3981" w:rsidP="00B139C4">
      <w:pPr>
        <w:jc w:val="both"/>
        <w:rPr>
          <w:rFonts w:ascii="Arial" w:hAnsi="Arial" w:cs="Arial"/>
          <w:sz w:val="24"/>
          <w:szCs w:val="24"/>
        </w:rPr>
      </w:pPr>
    </w:p>
    <w:p w:rsidR="000F3981" w:rsidRPr="005C32EA" w:rsidRDefault="000F3981" w:rsidP="00B139C4">
      <w:pPr>
        <w:jc w:val="both"/>
        <w:rPr>
          <w:rFonts w:ascii="Arial" w:hAnsi="Arial" w:cs="Arial"/>
          <w:sz w:val="24"/>
          <w:szCs w:val="24"/>
        </w:rPr>
      </w:pPr>
    </w:p>
    <w:p w:rsidR="000F3981" w:rsidRPr="005C32EA" w:rsidRDefault="000F3981" w:rsidP="00B139C4">
      <w:pPr>
        <w:jc w:val="both"/>
        <w:rPr>
          <w:rFonts w:ascii="Arial" w:hAnsi="Arial" w:cs="Arial"/>
          <w:sz w:val="24"/>
          <w:szCs w:val="24"/>
        </w:rPr>
      </w:pPr>
    </w:p>
    <w:p w:rsidR="000F3981" w:rsidRPr="005C32EA" w:rsidRDefault="000F3981" w:rsidP="00B139C4">
      <w:pPr>
        <w:jc w:val="both"/>
        <w:rPr>
          <w:rFonts w:ascii="Arial" w:hAnsi="Arial" w:cs="Arial"/>
          <w:sz w:val="24"/>
          <w:szCs w:val="24"/>
        </w:rPr>
      </w:pPr>
    </w:p>
    <w:p w:rsidR="000F3981" w:rsidRPr="005C32EA" w:rsidRDefault="000F3981" w:rsidP="00B139C4">
      <w:pPr>
        <w:jc w:val="both"/>
        <w:rPr>
          <w:rFonts w:ascii="Arial" w:hAnsi="Arial" w:cs="Arial"/>
          <w:sz w:val="24"/>
          <w:szCs w:val="24"/>
        </w:rPr>
      </w:pPr>
    </w:p>
    <w:sectPr w:rsidR="000F3981" w:rsidRPr="005C3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E2ABC"/>
    <w:multiLevelType w:val="hybridMultilevel"/>
    <w:tmpl w:val="BDFE3712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CD78E5"/>
    <w:multiLevelType w:val="hybridMultilevel"/>
    <w:tmpl w:val="8C9EFB54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F3"/>
    <w:rsid w:val="00033C67"/>
    <w:rsid w:val="00041B04"/>
    <w:rsid w:val="000F3981"/>
    <w:rsid w:val="00201CAA"/>
    <w:rsid w:val="002C0AEA"/>
    <w:rsid w:val="002F78F3"/>
    <w:rsid w:val="005C32EA"/>
    <w:rsid w:val="00650D51"/>
    <w:rsid w:val="00751810"/>
    <w:rsid w:val="00B139C4"/>
    <w:rsid w:val="00B2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5B34A-C5A8-4237-84ED-5B3D1FB9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398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50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mfalbacete.org/recursosbajocoste/catalogo/ImanMouse.pdf" TargetMode="External"/><Relationship Id="rId13" Type="http://schemas.openxmlformats.org/officeDocument/2006/relationships/hyperlink" Target="http://www.antoniosacco.com.ar/asas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rmfalbacete.org/recursosbajocoste/catalogo/ImanSwitch.pdf" TargetMode="External"/><Relationship Id="rId12" Type="http://schemas.openxmlformats.org/officeDocument/2006/relationships/hyperlink" Target="http://www.crmfalbacete.org/recursosbajocoste/catalogo/Raton%20para%20pie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_ruau@yahoo.es" TargetMode="External"/><Relationship Id="rId11" Type="http://schemas.openxmlformats.org/officeDocument/2006/relationships/hyperlink" Target="http://www.crmfalbacete.org/recursosbajocoste/catalogo/Joystick_mano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ntoniosacco.com.ar/sinclic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mfalbacete.org/recursosbajocoste/catalogo/Teclado_accesible.pdf" TargetMode="External"/><Relationship Id="rId14" Type="http://schemas.openxmlformats.org/officeDocument/2006/relationships/hyperlink" Target="http://www.antoniosacco.com.ar/juegoswitch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9BCD-17B6-4F41-A9BC-DE74693E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1557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Maria Carmen Cañizares Castillo</cp:lastModifiedBy>
  <cp:revision>6</cp:revision>
  <dcterms:created xsi:type="dcterms:W3CDTF">2015-04-30T08:58:00Z</dcterms:created>
  <dcterms:modified xsi:type="dcterms:W3CDTF">2015-05-05T08:29:00Z</dcterms:modified>
</cp:coreProperties>
</file>